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093B" w:rsidRPr="00C00399" w:rsidRDefault="00AD093B">
      <w:pPr>
        <w:rPr>
          <w:rFonts w:ascii="Open Sans" w:hAnsi="Open Sans" w:cs="Open Sans"/>
          <w:b/>
          <w:sz w:val="24"/>
          <w:szCs w:val="24"/>
        </w:rPr>
      </w:pPr>
    </w:p>
    <w:p w:rsidR="00C60EED" w:rsidRPr="00C00399" w:rsidRDefault="00C60EED">
      <w:pPr>
        <w:rPr>
          <w:rFonts w:ascii="Open Sans" w:hAnsi="Open Sans" w:cs="Open Sans"/>
          <w:b/>
          <w:sz w:val="24"/>
          <w:szCs w:val="24"/>
        </w:rPr>
      </w:pPr>
    </w:p>
    <w:p w:rsidR="003D50FC" w:rsidRPr="00C00399" w:rsidRDefault="00C00399">
      <w:pPr>
        <w:rPr>
          <w:rFonts w:ascii="Open Sans" w:hAnsi="Open Sans" w:cs="Open Sans"/>
          <w:b/>
          <w:sz w:val="32"/>
          <w:szCs w:val="32"/>
        </w:rPr>
      </w:pPr>
      <w:r w:rsidRPr="00C00399">
        <w:rPr>
          <w:rFonts w:ascii="Open Sans" w:hAnsi="Open Sans" w:cs="Open Sans"/>
          <w:b/>
          <w:sz w:val="32"/>
          <w:szCs w:val="32"/>
        </w:rPr>
        <w:t xml:space="preserve">Housing Related Debt Advice Caseworker </w:t>
      </w:r>
    </w:p>
    <w:p w:rsidR="004E6E81" w:rsidRPr="00C00399" w:rsidRDefault="004E6E81">
      <w:pPr>
        <w:rPr>
          <w:rFonts w:ascii="Open Sans" w:hAnsi="Open Sans" w:cs="Open Sans"/>
          <w:b/>
          <w:sz w:val="28"/>
          <w:szCs w:val="28"/>
        </w:rPr>
      </w:pPr>
      <w:r w:rsidRPr="00C00399">
        <w:rPr>
          <w:rFonts w:ascii="Open Sans" w:hAnsi="Open Sans" w:cs="Open Sans"/>
          <w:b/>
          <w:sz w:val="28"/>
          <w:szCs w:val="28"/>
        </w:rPr>
        <w:t xml:space="preserve">Job Description </w:t>
      </w:r>
    </w:p>
    <w:p w:rsidR="00AD093B" w:rsidRPr="00C00399" w:rsidRDefault="00AD093B">
      <w:pPr>
        <w:rPr>
          <w:rFonts w:ascii="Open Sans" w:hAnsi="Open Sans" w:cs="Open Sans"/>
          <w:b/>
          <w:sz w:val="24"/>
          <w:szCs w:val="24"/>
        </w:rPr>
      </w:pPr>
    </w:p>
    <w:p w:rsidR="003D50FC" w:rsidRPr="00C00399" w:rsidRDefault="00615AA6">
      <w:pPr>
        <w:rPr>
          <w:rFonts w:ascii="Open Sans" w:hAnsi="Open Sans" w:cs="Open Sans"/>
          <w:b/>
          <w:sz w:val="24"/>
          <w:szCs w:val="24"/>
        </w:rPr>
      </w:pPr>
      <w:r w:rsidRPr="00C00399">
        <w:rPr>
          <w:rFonts w:ascii="Open Sans" w:hAnsi="Open Sans" w:cs="Open Sans"/>
          <w:b/>
          <w:sz w:val="24"/>
          <w:szCs w:val="24"/>
        </w:rPr>
        <w:t>Role purpose</w:t>
      </w:r>
    </w:p>
    <w:p w:rsidR="00C00399" w:rsidRPr="00C00399" w:rsidRDefault="00C00399" w:rsidP="00C00399">
      <w:pPr>
        <w:widowControl w:val="0"/>
        <w:spacing w:line="240" w:lineRule="auto"/>
        <w:rPr>
          <w:rFonts w:ascii="Open Sans" w:eastAsia="Times New Roman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>To provide specialist debt and money advic</w:t>
      </w:r>
      <w:r>
        <w:rPr>
          <w:rFonts w:ascii="Open Sans" w:hAnsi="Open Sans" w:cs="Open Sans"/>
          <w:sz w:val="24"/>
          <w:szCs w:val="24"/>
        </w:rPr>
        <w:t xml:space="preserve">e to Citizens Advice clients, </w:t>
      </w:r>
      <w:r w:rsidRPr="00C00399">
        <w:rPr>
          <w:rFonts w:ascii="Open Sans" w:hAnsi="Open Sans" w:cs="Open Sans"/>
          <w:sz w:val="24"/>
          <w:szCs w:val="24"/>
        </w:rPr>
        <w:t>and</w:t>
      </w:r>
      <w:r>
        <w:rPr>
          <w:rFonts w:ascii="Open Sans" w:hAnsi="Open Sans" w:cs="Open Sans"/>
          <w:sz w:val="24"/>
          <w:szCs w:val="24"/>
        </w:rPr>
        <w:t>,</w:t>
      </w:r>
      <w:r w:rsidRPr="00C00399">
        <w:rPr>
          <w:rFonts w:ascii="Open Sans" w:hAnsi="Open Sans" w:cs="Open Sans"/>
          <w:sz w:val="24"/>
          <w:szCs w:val="24"/>
        </w:rPr>
        <w:t xml:space="preserve"> where necessary</w:t>
      </w:r>
      <w:r>
        <w:rPr>
          <w:rFonts w:ascii="Open Sans" w:hAnsi="Open Sans" w:cs="Open Sans"/>
          <w:sz w:val="24"/>
          <w:szCs w:val="24"/>
        </w:rPr>
        <w:t>,</w:t>
      </w:r>
      <w:r w:rsidRPr="00C00399">
        <w:rPr>
          <w:rFonts w:ascii="Open Sans" w:hAnsi="Open Sans" w:cs="Open Sans"/>
          <w:sz w:val="24"/>
          <w:szCs w:val="24"/>
        </w:rPr>
        <w:t xml:space="preserve"> unde</w:t>
      </w:r>
      <w:r w:rsidR="000062E9">
        <w:rPr>
          <w:rFonts w:ascii="Open Sans" w:hAnsi="Open Sans" w:cs="Open Sans"/>
          <w:sz w:val="24"/>
          <w:szCs w:val="24"/>
        </w:rPr>
        <w:t>rtake casework on their behalf</w:t>
      </w:r>
    </w:p>
    <w:p w:rsidR="00C00399" w:rsidRPr="00C00399" w:rsidRDefault="00C00399" w:rsidP="00C00399">
      <w:pPr>
        <w:widowControl w:val="0"/>
        <w:spacing w:line="240" w:lineRule="auto"/>
        <w:rPr>
          <w:rFonts w:ascii="Open Sans" w:eastAsia="Times New Roman" w:hAnsi="Open Sans" w:cs="Open Sans"/>
          <w:sz w:val="24"/>
          <w:szCs w:val="24"/>
        </w:rPr>
      </w:pPr>
      <w:bookmarkStart w:id="0" w:name="_GoBack"/>
      <w:bookmarkEnd w:id="0"/>
    </w:p>
    <w:p w:rsidR="00C00399" w:rsidRPr="00C00399" w:rsidRDefault="00C00399" w:rsidP="00C00399">
      <w:pPr>
        <w:widowControl w:val="0"/>
        <w:spacing w:line="240" w:lineRule="auto"/>
        <w:rPr>
          <w:rFonts w:ascii="Open Sans" w:eastAsia="Times New Roman" w:hAnsi="Open Sans" w:cs="Open Sans"/>
          <w:sz w:val="24"/>
          <w:szCs w:val="24"/>
        </w:rPr>
      </w:pPr>
      <w:r w:rsidRPr="00C00399">
        <w:rPr>
          <w:rFonts w:ascii="Open Sans" w:hAnsi="Open Sans" w:cs="Open Sans"/>
          <w:b/>
          <w:sz w:val="24"/>
          <w:szCs w:val="24"/>
        </w:rPr>
        <w:t>Casework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Provide casework covering the full range of debt and money advice.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Support the client to understand their rights and responsibilities in maintaining a sustainable tenancy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Act for the client where necessary by calculating, negotiating, drafting or writing letters and telephoning.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Negotiate with third parties as appropriate.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Ensure income maximisation through the take up of appropriate welfare benefits.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Prepare and present cases to the appropriate statutory bodies, tribunals and courts as appropriate.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Assist clients with other related problems where they are an integral part of their case and refer to other advisers or specialist agencies as appropriate.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Provide advice and assistance to other staff across the whole range of debt and money advice issues.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Ensure that all casework conforms to the Citizens Advice Office Manual and the Advice Quality Standard and/or the Specialist Quality Mark as appropriate.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Maintain case records for the purpose of continuity of casework, information retrieval, and statistical monitoring and report preparation.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Ensure that all work conforms to the Citizens Advice systems and procedures. </w:t>
      </w:r>
    </w:p>
    <w:p w:rsidR="00C00399" w:rsidRPr="00C00399" w:rsidRDefault="00C00399" w:rsidP="00C00399">
      <w:pPr>
        <w:widowControl w:val="0"/>
        <w:spacing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C00399" w:rsidRPr="00C00399" w:rsidRDefault="00C00399" w:rsidP="00C00399">
      <w:pPr>
        <w:widowControl w:val="0"/>
        <w:spacing w:line="240" w:lineRule="auto"/>
        <w:rPr>
          <w:rFonts w:ascii="Open Sans" w:eastAsia="Times New Roman" w:hAnsi="Open Sans" w:cs="Open Sans"/>
          <w:sz w:val="24"/>
          <w:szCs w:val="24"/>
        </w:rPr>
      </w:pPr>
      <w:r w:rsidRPr="00C00399">
        <w:rPr>
          <w:rFonts w:ascii="Open Sans" w:hAnsi="Open Sans" w:cs="Open Sans"/>
          <w:b/>
          <w:sz w:val="24"/>
          <w:szCs w:val="24"/>
        </w:rPr>
        <w:t>Research and Campaigns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2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Assist with research and campaigns work by providing information about clients' circumstances.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2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Provide statistical information on the number of clients and nature of cases and provide regular reports to Citizens Advice management. </w:t>
      </w:r>
    </w:p>
    <w:p w:rsidR="00C00399" w:rsidRPr="00C00399" w:rsidRDefault="00C00399" w:rsidP="00C00399">
      <w:pPr>
        <w:widowControl w:val="0"/>
        <w:spacing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C00399" w:rsidRDefault="00C00399" w:rsidP="00C00399">
      <w:pPr>
        <w:widowControl w:val="0"/>
        <w:spacing w:line="240" w:lineRule="auto"/>
        <w:rPr>
          <w:rFonts w:ascii="Open Sans" w:hAnsi="Open Sans" w:cs="Open Sans"/>
          <w:b/>
          <w:sz w:val="24"/>
          <w:szCs w:val="24"/>
        </w:rPr>
      </w:pPr>
    </w:p>
    <w:p w:rsidR="00C00399" w:rsidRDefault="00C00399" w:rsidP="00C00399">
      <w:pPr>
        <w:widowControl w:val="0"/>
        <w:spacing w:line="240" w:lineRule="auto"/>
        <w:rPr>
          <w:rFonts w:ascii="Open Sans" w:hAnsi="Open Sans" w:cs="Open Sans"/>
          <w:b/>
          <w:sz w:val="24"/>
          <w:szCs w:val="24"/>
        </w:rPr>
      </w:pPr>
    </w:p>
    <w:p w:rsidR="00C00399" w:rsidRPr="00C00399" w:rsidRDefault="00C00399" w:rsidP="00C00399">
      <w:pPr>
        <w:widowControl w:val="0"/>
        <w:spacing w:line="240" w:lineRule="auto"/>
        <w:rPr>
          <w:rFonts w:ascii="Open Sans" w:eastAsia="Times New Roman" w:hAnsi="Open Sans" w:cs="Open Sans"/>
          <w:sz w:val="24"/>
          <w:szCs w:val="24"/>
        </w:rPr>
      </w:pPr>
      <w:r w:rsidRPr="00C00399">
        <w:rPr>
          <w:rFonts w:ascii="Open Sans" w:hAnsi="Open Sans" w:cs="Open Sans"/>
          <w:b/>
          <w:sz w:val="24"/>
          <w:szCs w:val="24"/>
        </w:rPr>
        <w:t>Professional Development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3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Keep up to date with legislation, case law, policies and procedures relating to debt and money advice and undertake appropriate training.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3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Read relevant publications.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3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Attend relevant internal and external meetings as agreed with the line manager.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3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Prepare for and attend supervision sessions/team meetings/management team meetings as appropriate.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3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>Undergo DRO training.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3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Assist with Service initiatives for the improvement of services. </w:t>
      </w:r>
    </w:p>
    <w:p w:rsidR="00C00399" w:rsidRPr="00C00399" w:rsidRDefault="00C00399" w:rsidP="00C00399">
      <w:pPr>
        <w:widowControl w:val="0"/>
        <w:spacing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C00399" w:rsidRPr="00C00399" w:rsidRDefault="00C00399" w:rsidP="00C00399">
      <w:pPr>
        <w:widowControl w:val="0"/>
        <w:spacing w:line="240" w:lineRule="auto"/>
        <w:rPr>
          <w:rFonts w:ascii="Open Sans" w:eastAsia="Times New Roman" w:hAnsi="Open Sans" w:cs="Open Sans"/>
          <w:sz w:val="24"/>
          <w:szCs w:val="24"/>
        </w:rPr>
      </w:pPr>
      <w:r w:rsidRPr="00C00399">
        <w:rPr>
          <w:rFonts w:ascii="Open Sans" w:hAnsi="Open Sans" w:cs="Open Sans"/>
          <w:b/>
          <w:sz w:val="24"/>
          <w:szCs w:val="24"/>
        </w:rPr>
        <w:t>Administration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4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Review and make recommendations for improvements to Citizens Advice services.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4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Maintain local information systems.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4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Use IT for statistical recording, record keeping and document production.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4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Keep up to date with policies and procedures relevant to Citizens Advice work and undertake appropriate training.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4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Attend internal and external meetings as agreed with the manager.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4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Maintain close liaison with relevant external agencies.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4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Maintain a library of reference material and case law. </w:t>
      </w:r>
    </w:p>
    <w:p w:rsidR="00C00399" w:rsidRPr="00C00399" w:rsidRDefault="00C00399" w:rsidP="00C00399">
      <w:pPr>
        <w:widowControl w:val="0"/>
        <w:spacing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C00399" w:rsidRPr="00C00399" w:rsidRDefault="00C00399" w:rsidP="00C00399">
      <w:pPr>
        <w:widowControl w:val="0"/>
        <w:spacing w:line="240" w:lineRule="auto"/>
        <w:rPr>
          <w:rFonts w:ascii="Open Sans" w:eastAsia="Times New Roman" w:hAnsi="Open Sans" w:cs="Open Sans"/>
          <w:sz w:val="24"/>
          <w:szCs w:val="24"/>
        </w:rPr>
      </w:pPr>
      <w:r w:rsidRPr="00C00399">
        <w:rPr>
          <w:rFonts w:ascii="Open Sans" w:hAnsi="Open Sans" w:cs="Open Sans"/>
          <w:b/>
          <w:sz w:val="24"/>
          <w:szCs w:val="24"/>
        </w:rPr>
        <w:t>Public Relations</w:t>
      </w:r>
    </w:p>
    <w:p w:rsidR="00C00399" w:rsidRDefault="00C00399" w:rsidP="00C00399">
      <w:pPr>
        <w:widowControl w:val="0"/>
        <w:spacing w:line="240" w:lineRule="auto"/>
        <w:contextualSpacing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Liaise with statutory and non-statutory organisations and represent the Service on outside bodies as appropriate. </w:t>
      </w:r>
    </w:p>
    <w:p w:rsidR="00C00399" w:rsidRPr="00C00399" w:rsidRDefault="00C00399" w:rsidP="00C00399">
      <w:pPr>
        <w:widowControl w:val="0"/>
        <w:spacing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C00399" w:rsidRPr="00C00399" w:rsidRDefault="00C00399" w:rsidP="00C00399">
      <w:pPr>
        <w:widowControl w:val="0"/>
        <w:spacing w:line="240" w:lineRule="auto"/>
        <w:rPr>
          <w:rFonts w:ascii="Open Sans" w:eastAsia="Times New Roman" w:hAnsi="Open Sans" w:cs="Open Sans"/>
          <w:sz w:val="24"/>
          <w:szCs w:val="24"/>
        </w:rPr>
      </w:pPr>
      <w:r w:rsidRPr="00C00399">
        <w:rPr>
          <w:rFonts w:ascii="Open Sans" w:hAnsi="Open Sans" w:cs="Open Sans"/>
          <w:b/>
          <w:sz w:val="24"/>
          <w:szCs w:val="24"/>
        </w:rPr>
        <w:t>Other Duties and Responsibilities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Carry out any other tasks that may be within the scope of the post to ensure the effective delivery and development of the service.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Demonstrate commitment to the aims and policies of the Citizens Advice service.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Abide by health and safety guidelines and share responsibility for own safety and that of colleagues. </w:t>
      </w:r>
    </w:p>
    <w:p w:rsidR="00C00399" w:rsidRPr="00C00399" w:rsidRDefault="00C00399" w:rsidP="00C00399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C00399">
        <w:rPr>
          <w:rFonts w:ascii="Open Sans" w:hAnsi="Open Sans" w:cs="Open Sans"/>
          <w:sz w:val="24"/>
          <w:szCs w:val="24"/>
        </w:rPr>
        <w:t xml:space="preserve">Support the management team in the delivery of the strategic aims of CASL. </w:t>
      </w:r>
    </w:p>
    <w:p w:rsidR="003D50FC" w:rsidRPr="00C00399" w:rsidRDefault="003D50FC">
      <w:pPr>
        <w:rPr>
          <w:rFonts w:ascii="Open Sans" w:hAnsi="Open Sans" w:cs="Open Sans"/>
          <w:sz w:val="24"/>
          <w:szCs w:val="24"/>
        </w:rPr>
      </w:pPr>
    </w:p>
    <w:p w:rsidR="003D50FC" w:rsidRPr="00C00399" w:rsidRDefault="003D50FC">
      <w:pPr>
        <w:rPr>
          <w:rFonts w:ascii="Open Sans" w:hAnsi="Open Sans" w:cs="Open Sans"/>
          <w:sz w:val="24"/>
          <w:szCs w:val="24"/>
        </w:rPr>
      </w:pPr>
    </w:p>
    <w:sectPr w:rsidR="003D50FC" w:rsidRPr="00C00399" w:rsidSect="00AD093B">
      <w:headerReference w:type="default" r:id="rId8"/>
      <w:footerReference w:type="default" r:id="rId9"/>
      <w:pgSz w:w="11907" w:h="16839" w:code="9"/>
      <w:pgMar w:top="1440" w:right="1800" w:bottom="1440" w:left="1800" w:header="283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3B" w:rsidRDefault="00AD093B" w:rsidP="00AD093B">
      <w:pPr>
        <w:spacing w:line="240" w:lineRule="auto"/>
      </w:pPr>
      <w:r>
        <w:separator/>
      </w:r>
    </w:p>
  </w:endnote>
  <w:endnote w:type="continuationSeparator" w:id="0">
    <w:p w:rsidR="00AD093B" w:rsidRDefault="00AD093B" w:rsidP="00AD0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ED" w:rsidRPr="00C60EED" w:rsidRDefault="000062E9">
    <w:pPr>
      <w:pStyle w:val="Footer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sz w:val="20"/>
        <w:szCs w:val="20"/>
      </w:rPr>
      <w:t xml:space="preserve">August </w:t>
    </w:r>
    <w:r w:rsidR="00C60EED" w:rsidRPr="00C60EED">
      <w:rPr>
        <w:rFonts w:ascii="Open Sans" w:hAnsi="Open Sans" w:cs="Open Sans"/>
        <w:sz w:val="20"/>
        <w:szCs w:val="20"/>
      </w:rPr>
      <w:t xml:space="preserve">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3B" w:rsidRDefault="00AD093B" w:rsidP="00AD093B">
      <w:pPr>
        <w:spacing w:line="240" w:lineRule="auto"/>
      </w:pPr>
      <w:r>
        <w:separator/>
      </w:r>
    </w:p>
  </w:footnote>
  <w:footnote w:type="continuationSeparator" w:id="0">
    <w:p w:rsidR="00AD093B" w:rsidRDefault="00AD093B" w:rsidP="00AD09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3B" w:rsidRDefault="00C60EE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1270</wp:posOffset>
          </wp:positionV>
          <wp:extent cx="3028950" cy="1104900"/>
          <wp:effectExtent l="0" t="0" r="0" b="0"/>
          <wp:wrapTight wrapText="bothSides">
            <wp:wrapPolygon edited="0">
              <wp:start x="2853" y="0"/>
              <wp:lineTo x="2038" y="1117"/>
              <wp:lineTo x="272" y="5214"/>
              <wp:lineTo x="136" y="13034"/>
              <wp:lineTo x="1630" y="18248"/>
              <wp:lineTo x="3260" y="20855"/>
              <wp:lineTo x="3396" y="21228"/>
              <wp:lineTo x="4755" y="21228"/>
              <wp:lineTo x="4891" y="20855"/>
              <wp:lineTo x="6385" y="18248"/>
              <wp:lineTo x="8015" y="18248"/>
              <wp:lineTo x="15894" y="13407"/>
              <wp:lineTo x="16030" y="10055"/>
              <wp:lineTo x="10868" y="6331"/>
              <wp:lineTo x="7472" y="5214"/>
              <wp:lineTo x="5706" y="1117"/>
              <wp:lineTo x="4891" y="0"/>
              <wp:lineTo x="2853" y="0"/>
            </wp:wrapPolygon>
          </wp:wrapTight>
          <wp:docPr id="2" name="Picture 2" descr="https://lh4.googleusercontent.com/qLSMwgkkhB3wOhHB-u5fZMo0Xhbap0A3dAdhGwZdmRpq9HEuMGXG9iYuAwLfE1RUmORzaskDzqHVxXR7zwu2e92OFvMpHvNamOJtz63F2v_RJNFZOtQ_pougXmJtPkjeNzR-AVb0htkll_vS2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4.googleusercontent.com/qLSMwgkkhB3wOhHB-u5fZMo0Xhbap0A3dAdhGwZdmRpq9HEuMGXG9iYuAwLfE1RUmORzaskDzqHVxXR7zwu2e92OFvMpHvNamOJtz63F2v_RJNFZOtQ_pougXmJtPkjeNzR-AVb0htkll_vS2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738"/>
    <w:multiLevelType w:val="hybridMultilevel"/>
    <w:tmpl w:val="DB64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83F88"/>
    <w:multiLevelType w:val="hybridMultilevel"/>
    <w:tmpl w:val="FCAE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73B5"/>
    <w:multiLevelType w:val="hybridMultilevel"/>
    <w:tmpl w:val="5C64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13D1"/>
    <w:multiLevelType w:val="hybridMultilevel"/>
    <w:tmpl w:val="FCD2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E21FE"/>
    <w:multiLevelType w:val="multilevel"/>
    <w:tmpl w:val="9580F566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17960833"/>
    <w:multiLevelType w:val="multilevel"/>
    <w:tmpl w:val="69A0997A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nsid w:val="29CE797A"/>
    <w:multiLevelType w:val="hybridMultilevel"/>
    <w:tmpl w:val="0D3E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D1572"/>
    <w:multiLevelType w:val="hybridMultilevel"/>
    <w:tmpl w:val="E9AE3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D2998"/>
    <w:multiLevelType w:val="multilevel"/>
    <w:tmpl w:val="EB78DEC8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>
    <w:nsid w:val="44692EBE"/>
    <w:multiLevelType w:val="multilevel"/>
    <w:tmpl w:val="FC3C4362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>
    <w:nsid w:val="5D36378E"/>
    <w:multiLevelType w:val="hybridMultilevel"/>
    <w:tmpl w:val="002A9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87BCA"/>
    <w:multiLevelType w:val="hybridMultilevel"/>
    <w:tmpl w:val="A314A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524DC"/>
    <w:multiLevelType w:val="hybridMultilevel"/>
    <w:tmpl w:val="796E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12C49"/>
    <w:multiLevelType w:val="hybridMultilevel"/>
    <w:tmpl w:val="5D96B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D36AF"/>
    <w:multiLevelType w:val="multilevel"/>
    <w:tmpl w:val="2E421B00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4"/>
  </w:num>
  <w:num w:numId="11">
    <w:abstractNumId w:val="0"/>
  </w:num>
  <w:num w:numId="12">
    <w:abstractNumId w:val="3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50FC"/>
    <w:rsid w:val="000062E9"/>
    <w:rsid w:val="00185188"/>
    <w:rsid w:val="003D50FC"/>
    <w:rsid w:val="004E6E81"/>
    <w:rsid w:val="00615AA6"/>
    <w:rsid w:val="00AD093B"/>
    <w:rsid w:val="00C00399"/>
    <w:rsid w:val="00C6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D09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93B"/>
  </w:style>
  <w:style w:type="paragraph" w:styleId="Footer">
    <w:name w:val="footer"/>
    <w:basedOn w:val="Normal"/>
    <w:link w:val="FooterChar"/>
    <w:uiPriority w:val="99"/>
    <w:unhideWhenUsed/>
    <w:rsid w:val="00AD09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3B"/>
  </w:style>
  <w:style w:type="paragraph" w:styleId="BalloonText">
    <w:name w:val="Balloon Text"/>
    <w:basedOn w:val="Normal"/>
    <w:link w:val="BalloonTextChar"/>
    <w:uiPriority w:val="99"/>
    <w:semiHidden/>
    <w:unhideWhenUsed/>
    <w:rsid w:val="00AD09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D09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93B"/>
  </w:style>
  <w:style w:type="paragraph" w:styleId="Footer">
    <w:name w:val="footer"/>
    <w:basedOn w:val="Normal"/>
    <w:link w:val="FooterChar"/>
    <w:uiPriority w:val="99"/>
    <w:unhideWhenUsed/>
    <w:rsid w:val="00AD09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3B"/>
  </w:style>
  <w:style w:type="paragraph" w:styleId="BalloonText">
    <w:name w:val="Balloon Text"/>
    <w:basedOn w:val="Normal"/>
    <w:link w:val="BalloonTextChar"/>
    <w:uiPriority w:val="99"/>
    <w:semiHidden/>
    <w:unhideWhenUsed/>
    <w:rsid w:val="00AD09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Parkinson</dc:creator>
  <cp:lastModifiedBy>Julie Parkinson</cp:lastModifiedBy>
  <cp:revision>5</cp:revision>
  <cp:lastPrinted>2018-08-23T12:03:00Z</cp:lastPrinted>
  <dcterms:created xsi:type="dcterms:W3CDTF">2018-07-11T13:23:00Z</dcterms:created>
  <dcterms:modified xsi:type="dcterms:W3CDTF">2018-08-23T12:03:00Z</dcterms:modified>
</cp:coreProperties>
</file>